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504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OLE_LINK4"/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非职务开发声明</w:t>
      </w:r>
      <w:bookmarkEnd w:id="0"/>
    </w:p>
    <w:p w14:paraId="650B14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 w14:paraId="4CF6EA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至版权中心各位领导：</w:t>
      </w:r>
    </w:p>
    <w:p w14:paraId="6A7749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  关于软件著作权题目名为《XXXXX》的情况说明。自然人(XXX、XXX)不属于XXXXX公司在职职工，不适用《计算机软件保护条例》第十三条的规定，该软件属于正常合作开发情形。如果产生任何法律纠纷，由我公司承担一切法律责任。</w:t>
      </w:r>
    </w:p>
    <w:p w14:paraId="5E9494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bookmarkStart w:id="1" w:name="_GoBack"/>
      <w:bookmarkEnd w:id="1"/>
    </w:p>
    <w:p w14:paraId="60F33E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 w14:paraId="0B5301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特此说明</w:t>
      </w:r>
    </w:p>
    <w:p w14:paraId="4682C4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 w14:paraId="2646DA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 w14:paraId="2C44B0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XXXXXXXXXXX公司（盖章）</w:t>
      </w:r>
    </w:p>
    <w:p w14:paraId="420CFDF0">
      <w:pPr>
        <w:rPr>
          <w:color w:val="000000" w:themeColor="text1"/>
          <w:sz w:val="18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08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2026-06-04T06:47:07Z</dcterms:created>
  <dc:creator>海坤</dc:creator>
  <cp:lastModifiedBy>鬼地方</cp:lastModifiedBy>
  <dcterms:modified xsi:type="dcterms:W3CDTF">2026-06-04T06:47:23Z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eyJoZGlkIjoiZDZjZTI0Y2IwNzVhNjZlNzM4ZTc3NDQyYTM0NjVkZGMiLCJ1c2VySWQiOiIyMTY0ODU2ODUifQ==</vt:lpwstr>
  </property>
  <property fmtid="{D5CDD505-2E9C-101B-9397-08002B2CF9AE}" pid="4" name="ICV">
    <vt:lpwstr>929C4355EA53427289203F60D91E4AF8_12</vt:lpwstr>
  </property>
</Properties>
</file>